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ZARATE, 23 de septiembre de 2020.-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Señor/a:…………………………………………………</w:t>
      </w:r>
    </w:p>
    <w:p>
      <w:pPr>
        <w:pStyle w:val="Normal1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</w:t>
      </w:r>
      <w:r>
        <w:rPr>
          <w:rFonts w:eastAsia="Arial" w:cs="Arial" w:ascii="Arial" w:hAnsi="Arial"/>
        </w:rPr>
        <w:t xml:space="preserve">Por disposición del Señor Presidente, comunico a Usted, que el HONORABLE CONCEJO DELIBERANTE del Partido de Zárate, realizará la 10ma. </w:t>
      </w:r>
      <w:r>
        <w:rPr>
          <w:rFonts w:eastAsia="Arial" w:cs="Arial" w:ascii="Arial" w:hAnsi="Arial"/>
          <w:b/>
        </w:rPr>
        <w:t>SESION PUBLICA ORDINARIA</w:t>
      </w:r>
      <w:r>
        <w:rPr>
          <w:rFonts w:eastAsia="Arial" w:cs="Arial" w:ascii="Arial" w:hAnsi="Arial"/>
        </w:rPr>
        <w:t xml:space="preserve">, en su plataforma electrónica ZOOM, el día viernes 25 de septiembre de 2020, a las 12:00 horas. 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u w:val="single"/>
        </w:rPr>
        <w:t xml:space="preserve">10ma. SESION PUBLICA ORDINARIA </w:t>
      </w:r>
    </w:p>
    <w:p>
      <w:pPr>
        <w:pStyle w:val="Normal1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1º.- </w:t>
      </w:r>
      <w:r>
        <w:rPr>
          <w:rFonts w:eastAsia="Arial" w:cs="Arial" w:ascii="Arial" w:hAnsi="Arial"/>
        </w:rPr>
        <w:t>Pasar lista a los Señores Concejales. -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2º.- </w:t>
      </w:r>
      <w:r>
        <w:rPr>
          <w:rFonts w:eastAsia="Arial" w:cs="Arial" w:ascii="Arial" w:hAnsi="Arial"/>
        </w:rPr>
        <w:t>Izar el Pabellón Nacional, Concejal: MATZKIN, Marcelo.-</w:t>
      </w:r>
    </w:p>
    <w:p>
      <w:pPr>
        <w:pStyle w:val="Normal1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  <w:b/>
        </w:rPr>
        <w:t xml:space="preserve">3º.- </w:t>
      </w:r>
      <w:r>
        <w:rPr>
          <w:rFonts w:cs="Arial" w:ascii="Arial" w:hAnsi="Arial"/>
        </w:rPr>
        <w:t xml:space="preserve">Consideración de las Actas de Sesión Nº </w:t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 xml:space="preserve">4º.- </w:t>
      </w:r>
      <w:r>
        <w:rPr>
          <w:rFonts w:eastAsia="Arial" w:cs="Arial" w:ascii="Arial" w:hAnsi="Arial"/>
          <w:b/>
          <w:u w:val="single"/>
        </w:rPr>
        <w:t>ASUNTOS ENTRADOS – COMUNICACIONES OFICIALES. –</w:t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rPr>
          <w:rFonts w:ascii="Arial" w:hAnsi="Arial" w:eastAsia="Times New Roman" w:cs="Arial"/>
          <w:color w:val="404040"/>
          <w:sz w:val="24"/>
          <w:szCs w:val="24"/>
          <w:lang w:val="es-AR"/>
        </w:rPr>
      </w:pPr>
      <w:r>
        <w:rPr>
          <w:rFonts w:eastAsia="Arial" w:cs="Arial" w:ascii="Arial" w:hAnsi="Arial"/>
          <w:b/>
          <w:sz w:val="24"/>
          <w:szCs w:val="24"/>
        </w:rPr>
        <w:t>158/20</w:t>
      </w:r>
      <w:r>
        <w:rPr>
          <w:rFonts w:eastAsia="Arial" w:cs="Arial" w:ascii="Arial" w:hAnsi="Arial"/>
          <w:sz w:val="24"/>
          <w:szCs w:val="24"/>
        </w:rPr>
        <w:t xml:space="preserve">.- D.E. </w:t>
      </w:r>
      <w:r>
        <w:rPr>
          <w:rFonts w:eastAsia="Arial" w:cs="Arial" w:ascii="Arial" w:hAnsi="Arial"/>
          <w:b/>
          <w:sz w:val="24"/>
          <w:szCs w:val="24"/>
        </w:rPr>
        <w:t>ORDENANZA</w:t>
      </w:r>
      <w:r>
        <w:rPr>
          <w:rFonts w:eastAsia="Arial" w:cs="Arial" w:ascii="Arial" w:hAnsi="Arial"/>
          <w:sz w:val="24"/>
          <w:szCs w:val="24"/>
        </w:rPr>
        <w:t xml:space="preserve">: </w:t>
      </w:r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>Ratificando Convenios con Universidad Nacional de General San Martín.-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</w:rPr>
        <w:t>160/20</w:t>
      </w:r>
      <w:r>
        <w:rPr>
          <w:rFonts w:eastAsia="Arial" w:cs="Arial" w:ascii="Arial" w:hAnsi="Arial"/>
          <w:sz w:val="24"/>
          <w:szCs w:val="24"/>
        </w:rPr>
        <w:t xml:space="preserve">.- D.E. </w:t>
      </w:r>
      <w:r>
        <w:rPr>
          <w:rFonts w:eastAsia="Arial" w:cs="Arial" w:ascii="Arial" w:hAnsi="Arial"/>
          <w:b/>
          <w:sz w:val="24"/>
          <w:szCs w:val="24"/>
        </w:rPr>
        <w:t>DECRETO</w:t>
      </w:r>
      <w:r>
        <w:rPr>
          <w:rFonts w:eastAsia="Arial" w:cs="Arial" w:ascii="Arial" w:hAnsi="Arial"/>
          <w:sz w:val="24"/>
          <w:szCs w:val="24"/>
        </w:rPr>
        <w:t>:</w:t>
      </w:r>
      <w:r>
        <w:rPr>
          <w:rFonts w:eastAsia="Times New Roman" w:cs="Tahoma" w:ascii="Tahoma" w:hAnsi="Tahoma"/>
          <w:color w:val="404040"/>
          <w:sz w:val="20"/>
          <w:szCs w:val="20"/>
          <w:lang w:val="es-AR"/>
        </w:rPr>
        <w:t> </w:t>
      </w:r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>Ratificación DECRETO Nº 526/2020 del D.E.M.</w:t>
      </w:r>
    </w:p>
    <w:p>
      <w:pPr>
        <w:pStyle w:val="Normal1"/>
        <w:rPr>
          <w:rFonts w:ascii="Arial" w:hAnsi="Arial" w:eastAsia="Times New Roman" w:cs="Arial"/>
          <w:color w:val="404040"/>
          <w:sz w:val="24"/>
          <w:szCs w:val="24"/>
          <w:lang w:val="es-AR"/>
        </w:rPr>
      </w:pPr>
      <w:r>
        <w:rPr>
          <w:rFonts w:eastAsia="Arial" w:cs="Arial" w:ascii="Arial" w:hAnsi="Arial"/>
          <w:b/>
          <w:sz w:val="24"/>
          <w:szCs w:val="24"/>
        </w:rPr>
        <w:t>161/20</w:t>
      </w:r>
      <w:r>
        <w:rPr>
          <w:rFonts w:eastAsia="Arial" w:cs="Arial" w:ascii="Arial" w:hAnsi="Arial"/>
          <w:sz w:val="24"/>
          <w:szCs w:val="24"/>
        </w:rPr>
        <w:t xml:space="preserve">.- D.E. </w:t>
      </w:r>
      <w:r>
        <w:rPr>
          <w:rFonts w:eastAsia="Arial" w:cs="Arial" w:ascii="Arial" w:hAnsi="Arial"/>
          <w:b/>
          <w:sz w:val="24"/>
          <w:szCs w:val="24"/>
        </w:rPr>
        <w:t>ORDENANZA</w:t>
      </w:r>
      <w:r>
        <w:rPr>
          <w:rFonts w:eastAsia="Arial" w:cs="Arial" w:ascii="Arial" w:hAnsi="Arial"/>
          <w:sz w:val="24"/>
          <w:szCs w:val="24"/>
        </w:rPr>
        <w:t xml:space="preserve">: </w:t>
      </w:r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>"Ratifica Convenios: Marco y específicos - Municipalidad de Zárate - Ministerio Obras Públicas Nación: Plan Argentina hace II - y Plan Argentina hace.".-</w:t>
      </w:r>
    </w:p>
    <w:p>
      <w:pPr>
        <w:pStyle w:val="Normal1"/>
        <w:rPr>
          <w:rFonts w:ascii="Arial" w:hAnsi="Arial" w:eastAsia="Times New Roman" w:cs="Arial"/>
          <w:color w:val="404040"/>
          <w:sz w:val="24"/>
          <w:szCs w:val="24"/>
          <w:lang w:val="es-AR"/>
        </w:rPr>
      </w:pPr>
      <w:r>
        <w:rPr>
          <w:rFonts w:eastAsia="Arial" w:cs="Arial" w:ascii="Arial" w:hAnsi="Arial"/>
          <w:b/>
          <w:sz w:val="24"/>
          <w:szCs w:val="24"/>
        </w:rPr>
        <w:t>162/20</w:t>
      </w:r>
      <w:r>
        <w:rPr>
          <w:rFonts w:eastAsia="Arial" w:cs="Arial" w:ascii="Arial" w:hAnsi="Arial"/>
          <w:sz w:val="24"/>
          <w:szCs w:val="24"/>
        </w:rPr>
        <w:t xml:space="preserve">.- D.E. </w:t>
      </w:r>
      <w:r>
        <w:rPr>
          <w:rFonts w:eastAsia="Arial" w:cs="Arial" w:ascii="Arial" w:hAnsi="Arial"/>
          <w:b/>
          <w:sz w:val="24"/>
          <w:szCs w:val="24"/>
        </w:rPr>
        <w:t>ORDENANZA</w:t>
      </w:r>
      <w:r>
        <w:rPr>
          <w:rFonts w:eastAsia="Arial" w:cs="Arial" w:ascii="Arial" w:hAnsi="Arial"/>
          <w:sz w:val="24"/>
          <w:szCs w:val="24"/>
        </w:rPr>
        <w:t>:</w:t>
      </w:r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 xml:space="preserve"> " Adquisición Ambulancia"</w:t>
      </w:r>
    </w:p>
    <w:p>
      <w:pPr>
        <w:pStyle w:val="Normal1"/>
        <w:rPr>
          <w:rFonts w:ascii="Arial" w:hAnsi="Arial" w:eastAsia="Times New Roman" w:cs="Arial"/>
          <w:color w:val="404040"/>
          <w:sz w:val="24"/>
          <w:szCs w:val="24"/>
          <w:lang w:val="es-AR"/>
        </w:rPr>
      </w:pPr>
      <w:r>
        <w:rPr>
          <w:rFonts w:eastAsia="Arial" w:cs="Arial" w:ascii="Arial" w:hAnsi="Arial"/>
          <w:b/>
          <w:sz w:val="24"/>
          <w:szCs w:val="24"/>
        </w:rPr>
        <w:t>164/20</w:t>
      </w:r>
      <w:r>
        <w:rPr>
          <w:rFonts w:eastAsia="Arial" w:cs="Arial" w:ascii="Arial" w:hAnsi="Arial"/>
          <w:sz w:val="24"/>
          <w:szCs w:val="24"/>
        </w:rPr>
        <w:t xml:space="preserve">.- D.E. </w:t>
      </w:r>
      <w:r>
        <w:rPr>
          <w:rFonts w:eastAsia="Arial" w:cs="Arial" w:ascii="Arial" w:hAnsi="Arial"/>
          <w:b/>
          <w:sz w:val="24"/>
          <w:szCs w:val="24"/>
        </w:rPr>
        <w:t>ORDENANZA</w:t>
      </w:r>
      <w:r>
        <w:rPr>
          <w:rFonts w:eastAsia="Arial" w:cs="Arial" w:ascii="Arial" w:hAnsi="Arial"/>
          <w:sz w:val="24"/>
          <w:szCs w:val="24"/>
        </w:rPr>
        <w:t>:</w:t>
      </w:r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 xml:space="preserve"> Re programación de deudas Municipales en el marco del Decreto Nº 264/20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  <w:lang w:val="es-AR"/>
        </w:rPr>
      </w:pPr>
      <w:r>
        <w:rPr>
          <w:rFonts w:eastAsia="Arial" w:cs="Arial" w:ascii="Arial" w:hAnsi="Arial"/>
          <w:b/>
          <w:sz w:val="24"/>
          <w:szCs w:val="24"/>
        </w:rPr>
        <w:t>16</w:t>
      </w:r>
      <w:r>
        <w:rPr>
          <w:rFonts w:eastAsia="Arial" w:cs="Arial" w:ascii="Arial" w:hAnsi="Arial"/>
          <w:b/>
          <w:sz w:val="24"/>
          <w:szCs w:val="24"/>
        </w:rPr>
        <w:t>5</w:t>
      </w:r>
      <w:r>
        <w:rPr>
          <w:rFonts w:eastAsia="Arial" w:cs="Arial" w:ascii="Arial" w:hAnsi="Arial"/>
          <w:b/>
          <w:sz w:val="24"/>
          <w:szCs w:val="24"/>
        </w:rPr>
        <w:t>/20</w:t>
      </w:r>
      <w:r>
        <w:rPr>
          <w:rFonts w:eastAsia="Arial" w:cs="Arial" w:ascii="Arial" w:hAnsi="Arial"/>
          <w:sz w:val="24"/>
          <w:szCs w:val="24"/>
        </w:rPr>
        <w:t xml:space="preserve">.- D.E. </w:t>
      </w:r>
      <w:r>
        <w:rPr>
          <w:rFonts w:eastAsia="Arial" w:cs="Arial" w:ascii="Arial" w:hAnsi="Arial"/>
          <w:b/>
          <w:sz w:val="24"/>
          <w:szCs w:val="24"/>
        </w:rPr>
        <w:t>ORDENANZA</w:t>
      </w:r>
      <w:r>
        <w:rPr>
          <w:rFonts w:eastAsia="Arial" w:cs="Arial" w:ascii="Arial" w:hAnsi="Arial"/>
          <w:sz w:val="24"/>
          <w:szCs w:val="24"/>
        </w:rPr>
        <w:t>:</w:t>
      </w:r>
      <w:r>
        <w:rPr>
          <w:rFonts w:eastAsia="Times New Roman" w:cs="Tahoma" w:ascii="Tahoma" w:hAnsi="Tahoma"/>
          <w:color w:val="404040"/>
          <w:sz w:val="20"/>
          <w:szCs w:val="20"/>
          <w:lang w:val="es-AR"/>
        </w:rPr>
        <w:t xml:space="preserve"> </w:t>
      </w:r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>Convenios con Universidades - CGC 2020.-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 xml:space="preserve">5º.- </w:t>
      </w:r>
      <w:r>
        <w:rPr>
          <w:rFonts w:eastAsia="Arial" w:cs="Arial" w:ascii="Arial" w:hAnsi="Arial"/>
          <w:b/>
          <w:u w:val="single"/>
        </w:rPr>
        <w:t>PETICIONES O ASUNTOS PARTICULARES. -</w:t>
      </w:r>
    </w:p>
    <w:p>
      <w:pPr>
        <w:pStyle w:val="Normal1"/>
        <w:rPr>
          <w:rFonts w:ascii="Arial" w:hAnsi="Arial" w:eastAsia="Arial" w:cs="Arial"/>
          <w:b/>
          <w:b/>
          <w:sz w:val="6"/>
          <w:szCs w:val="6"/>
        </w:rPr>
      </w:pPr>
      <w:r>
        <w:rPr>
          <w:rFonts w:eastAsia="Arial" w:cs="Arial" w:ascii="Arial" w:hAnsi="Arial"/>
          <w:b/>
          <w:sz w:val="6"/>
          <w:szCs w:val="6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159/20</w:t>
      </w:r>
      <w:r>
        <w:rPr>
          <w:rFonts w:eastAsia="Arial" w:cs="Arial" w:ascii="Arial" w:hAnsi="Arial"/>
          <w:sz w:val="24"/>
          <w:szCs w:val="24"/>
        </w:rPr>
        <w:t xml:space="preserve">.- </w:t>
      </w:r>
      <w:r>
        <w:rPr>
          <w:rFonts w:eastAsia="Arial" w:cs="Arial" w:ascii="Arial" w:hAnsi="Arial"/>
          <w:b/>
          <w:sz w:val="24"/>
          <w:szCs w:val="24"/>
        </w:rPr>
        <w:t>NOTA: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Vecino.</w:t>
      </w:r>
      <w:r>
        <w:rPr>
          <w:rFonts w:eastAsia="Arial" w:cs="Arial" w:ascii="Arial" w:hAnsi="Arial"/>
          <w:sz w:val="24"/>
          <w:szCs w:val="24"/>
        </w:rPr>
        <w:t xml:space="preserve"> : </w:t>
      </w:r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>Solicitando adhesión a Ley Integral para personas Trans.-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163/20</w:t>
      </w:r>
      <w:r>
        <w:rPr>
          <w:rFonts w:eastAsia="Arial" w:cs="Arial" w:ascii="Arial" w:hAnsi="Arial"/>
          <w:sz w:val="24"/>
          <w:szCs w:val="24"/>
        </w:rPr>
        <w:t xml:space="preserve">.- </w:t>
      </w:r>
      <w:r>
        <w:rPr>
          <w:rFonts w:eastAsia="Arial" w:cs="Arial" w:ascii="Arial" w:hAnsi="Arial"/>
          <w:b/>
          <w:sz w:val="24"/>
          <w:szCs w:val="24"/>
        </w:rPr>
        <w:t>NOTA: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Vecino: ORDENANZA</w:t>
      </w:r>
      <w:r>
        <w:rPr>
          <w:rFonts w:eastAsia="Arial" w:cs="Arial" w:ascii="Arial" w:hAnsi="Arial"/>
          <w:sz w:val="24"/>
          <w:szCs w:val="24"/>
        </w:rPr>
        <w:t>:</w:t>
      </w:r>
      <w:r>
        <w:rPr>
          <w:rFonts w:eastAsia="Times New Roman" w:cs="Tahoma" w:ascii="Tahoma" w:hAnsi="Tahoma"/>
          <w:color w:val="404040"/>
          <w:sz w:val="20"/>
          <w:szCs w:val="20"/>
          <w:lang w:val="es-AR"/>
        </w:rPr>
        <w:t xml:space="preserve"> </w:t>
      </w:r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>Colectiva Feminista Popular Zárate-Lima. ORDENANZA: Creando el programa "El silencio te hace DAÑO"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>6º.-</w:t>
      </w:r>
      <w:r>
        <w:rPr>
          <w:rFonts w:eastAsia="Arial" w:cs="Arial" w:ascii="Arial" w:hAnsi="Arial"/>
          <w:b/>
          <w:u w:val="single"/>
        </w:rPr>
        <w:t xml:space="preserve"> PROYECTOS ENTRADOS. –</w:t>
      </w:r>
    </w:p>
    <w:p>
      <w:pPr>
        <w:pStyle w:val="Normal1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1"/>
        <w:rPr>
          <w:rFonts w:ascii="Arial" w:hAnsi="Arial" w:eastAsia="Arial" w:cs="Arial"/>
          <w:b/>
          <w:b/>
          <w:sz w:val="6"/>
          <w:szCs w:val="6"/>
          <w:u w:val="single"/>
        </w:rPr>
      </w:pPr>
      <w:r>
        <w:rPr>
          <w:rFonts w:eastAsia="Arial" w:cs="Arial" w:ascii="Arial" w:hAnsi="Arial"/>
          <w:b/>
          <w:sz w:val="6"/>
          <w:szCs w:val="6"/>
          <w:u w:val="single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166/20</w:t>
      </w:r>
      <w:r>
        <w:rPr>
          <w:rFonts w:eastAsia="Arial" w:cs="Arial" w:ascii="Arial" w:hAnsi="Arial"/>
          <w:sz w:val="24"/>
          <w:szCs w:val="24"/>
        </w:rPr>
        <w:t xml:space="preserve">.- </w:t>
      </w:r>
      <w:r>
        <w:rPr>
          <w:rFonts w:cs="Arial" w:ascii="Arial" w:hAnsi="Arial"/>
          <w:sz w:val="24"/>
          <w:szCs w:val="24"/>
        </w:rPr>
        <w:t xml:space="preserve">Juntos por el Cambio y Cambiemos: </w:t>
      </w:r>
      <w:r>
        <w:rPr>
          <w:rFonts w:cs="Arial" w:ascii="Arial" w:hAnsi="Arial"/>
          <w:b/>
          <w:sz w:val="24"/>
          <w:szCs w:val="24"/>
        </w:rPr>
        <w:t>RESOLUCION:</w:t>
      </w:r>
      <w:r>
        <w:rPr>
          <w:rFonts w:cs="Arial" w:ascii="Arial" w:hAnsi="Arial"/>
          <w:sz w:val="24"/>
          <w:szCs w:val="24"/>
        </w:rPr>
        <w:t xml:space="preserve"> </w:t>
      </w:r>
      <w:bookmarkStart w:id="0" w:name="_gjdgxs"/>
      <w:bookmarkEnd w:id="0"/>
      <w:r>
        <w:rPr>
          <w:rFonts w:eastAsia="Times New Roman" w:cs="Arial" w:ascii="Arial" w:hAnsi="Arial"/>
          <w:color w:val="404040"/>
          <w:sz w:val="24"/>
          <w:szCs w:val="24"/>
          <w:lang w:val="es-AR"/>
        </w:rPr>
        <w:t>Manifestando y haciendo saber su apoyo y adhesión a la Ley de Emergencia Turística (Expediente D-616/2020-2021)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 xml:space="preserve">7º.- </w:t>
      </w:r>
      <w:r>
        <w:rPr>
          <w:rFonts w:eastAsia="Arial" w:cs="Arial" w:ascii="Arial" w:hAnsi="Arial"/>
          <w:b/>
          <w:u w:val="single"/>
        </w:rPr>
        <w:t>DESPACHO DE COMISIONES (Destino de ARCHIVO).-</w:t>
      </w:r>
    </w:p>
    <w:p>
      <w:pPr>
        <w:pStyle w:val="Normal1"/>
        <w:rPr>
          <w:rFonts w:ascii="Arial" w:hAnsi="Arial" w:eastAsia="Arial" w:cs="Arial"/>
          <w:b/>
          <w:b/>
          <w:sz w:val="6"/>
          <w:szCs w:val="6"/>
        </w:rPr>
      </w:pPr>
      <w:r>
        <w:rPr>
          <w:rFonts w:eastAsia="Arial" w:cs="Arial" w:ascii="Arial" w:hAnsi="Arial"/>
          <w:b/>
          <w:sz w:val="6"/>
          <w:szCs w:val="6"/>
        </w:rPr>
      </w:r>
    </w:p>
    <w:p>
      <w:pPr>
        <w:pStyle w:val="Normal1"/>
        <w:ind w:right="-233" w:hanging="0"/>
        <w:rPr>
          <w:rFonts w:ascii="Arial" w:hAnsi="Arial" w:eastAsia="Arial" w:cs="Arial"/>
          <w:b/>
          <w:b/>
          <w:sz w:val="10"/>
          <w:szCs w:val="10"/>
        </w:rPr>
      </w:pPr>
      <w:r>
        <w:rPr>
          <w:rFonts w:eastAsia="Arial" w:cs="Arial" w:ascii="Arial" w:hAnsi="Arial"/>
          <w:b/>
          <w:sz w:val="10"/>
          <w:szCs w:val="10"/>
        </w:rPr>
      </w:r>
    </w:p>
    <w:p>
      <w:pPr>
        <w:pStyle w:val="Normal1"/>
        <w:ind w:right="-233" w:hanging="0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ind w:right="-233" w:hanging="0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  <w:t>DESPACHO DE COMISIONES. –</w:t>
      </w:r>
    </w:p>
    <w:p>
      <w:pPr>
        <w:pStyle w:val="Normal1"/>
        <w:rPr>
          <w:rFonts w:ascii="Arial" w:hAnsi="Arial" w:eastAsia="Arial" w:cs="Arial"/>
          <w:b/>
          <w:b/>
          <w:sz w:val="6"/>
          <w:szCs w:val="6"/>
        </w:rPr>
      </w:pPr>
      <w:r>
        <w:rPr>
          <w:rFonts w:eastAsia="Arial" w:cs="Arial" w:ascii="Arial" w:hAnsi="Arial"/>
          <w:b/>
          <w:sz w:val="6"/>
          <w:szCs w:val="6"/>
        </w:rPr>
      </w:r>
    </w:p>
    <w:p>
      <w:pPr>
        <w:pStyle w:val="Normal1"/>
        <w:ind w:right="-233" w:hanging="0"/>
        <w:rPr>
          <w:rFonts w:ascii="Arial" w:hAnsi="Arial" w:eastAsia="Arial" w:cs="Arial"/>
          <w:b/>
          <w:b/>
          <w:sz w:val="6"/>
          <w:szCs w:val="6"/>
        </w:rPr>
      </w:pPr>
      <w:r>
        <w:rPr>
          <w:rFonts w:eastAsia="Arial" w:cs="Arial" w:ascii="Arial" w:hAnsi="Arial"/>
          <w:b/>
          <w:sz w:val="6"/>
          <w:szCs w:val="6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 xml:space="preserve">8º.- </w:t>
      </w:r>
      <w:r>
        <w:rPr>
          <w:rFonts w:eastAsia="Arial" w:cs="Arial" w:ascii="Arial" w:hAnsi="Arial"/>
          <w:b/>
          <w:u w:val="single"/>
        </w:rPr>
        <w:t>EFEMERIDES. -</w:t>
      </w:r>
      <w:bookmarkStart w:id="1" w:name="_GoBack"/>
      <w:bookmarkEnd w:id="1"/>
    </w:p>
    <w:p>
      <w:pPr>
        <w:pStyle w:val="Normal1"/>
        <w:rPr>
          <w:rFonts w:ascii="Arial" w:hAnsi="Arial" w:eastAsia="Arial" w:cs="Arial"/>
          <w:b/>
          <w:b/>
          <w:sz w:val="6"/>
          <w:szCs w:val="6"/>
        </w:rPr>
      </w:pPr>
      <w:r>
        <w:rPr>
          <w:rFonts w:eastAsia="Arial" w:cs="Arial" w:ascii="Arial" w:hAnsi="Arial"/>
          <w:b/>
          <w:sz w:val="6"/>
          <w:szCs w:val="6"/>
        </w:rPr>
      </w:r>
    </w:p>
    <w:p>
      <w:pPr>
        <w:pStyle w:val="Normal1"/>
        <w:rPr>
          <w:rFonts w:ascii="Arial" w:hAnsi="Arial" w:eastAsia="Arial" w:cs="Arial"/>
          <w:b/>
          <w:b/>
          <w:sz w:val="6"/>
          <w:szCs w:val="6"/>
        </w:rPr>
      </w:pPr>
      <w:r>
        <w:rPr>
          <w:rFonts w:eastAsia="Arial" w:cs="Arial" w:ascii="Arial" w:hAnsi="Arial"/>
          <w:b/>
          <w:sz w:val="6"/>
          <w:szCs w:val="6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/>
      </w:pPr>
      <w:r>
        <w:rPr>
          <w:rFonts w:eastAsia="Arial" w:cs="Arial" w:ascii="Arial" w:hAnsi="Arial"/>
          <w:b/>
        </w:rPr>
        <w:t xml:space="preserve">9º.- </w:t>
      </w:r>
      <w:r>
        <w:rPr>
          <w:rFonts w:eastAsia="Arial" w:cs="Arial" w:ascii="Arial" w:hAnsi="Arial"/>
          <w:b/>
          <w:u w:val="single"/>
        </w:rPr>
        <w:t>ARRIAR EL PABELLÓN NACIONAL. -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2cf0"/>
    <w:pPr>
      <w:widowControl/>
      <w:bidi w:val="0"/>
      <w:spacing w:lineRule="auto" w:line="24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782cf0"/>
    <w:pPr>
      <w:widowControl/>
      <w:bidi w:val="0"/>
      <w:spacing w:lineRule="auto" w:line="240" w:before="0" w:after="0"/>
      <w:jc w:val="both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A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Neat_Office/6.2.8.2$Windows_x86 LibreOffice_project/</Application>
  <Pages>2</Pages>
  <Words>238</Words>
  <Characters>1451</Characters>
  <CharactersWithSpaces>1757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2020-09-23T16:14:00Z</dcterms:created>
  <dc:creator>xx</dc:creator>
  <dc:description/>
  <dc:language>es-AR</dc:language>
  <cp:lastModifiedBy/>
  <dcterms:modified xsi:type="dcterms:W3CDTF">2020-09-25T11:06:33Z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